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794" w:rsidRPr="00307B30" w:rsidRDefault="00A71794" w:rsidP="00A71794">
      <w:pPr>
        <w:pStyle w:val="Default"/>
        <w:rPr>
          <w:sz w:val="22"/>
          <w:szCs w:val="22"/>
        </w:rPr>
      </w:pPr>
      <w:r w:rsidRPr="00307B30">
        <w:rPr>
          <w:b/>
          <w:bCs/>
          <w:sz w:val="22"/>
          <w:szCs w:val="22"/>
        </w:rPr>
        <w:t xml:space="preserve">Уважаемые клиенты! </w:t>
      </w:r>
    </w:p>
    <w:p w:rsidR="00A71794" w:rsidRPr="002815F8" w:rsidRDefault="00A71794" w:rsidP="00A71794">
      <w:pPr>
        <w:pStyle w:val="Default"/>
        <w:ind w:firstLine="708"/>
        <w:jc w:val="both"/>
        <w:rPr>
          <w:sz w:val="22"/>
          <w:szCs w:val="22"/>
          <w:lang w:val="kk-KZ"/>
        </w:rPr>
      </w:pPr>
      <w:r w:rsidRPr="002815F8">
        <w:rPr>
          <w:color w:val="000000" w:themeColor="text1"/>
          <w:sz w:val="22"/>
          <w:szCs w:val="22"/>
        </w:rPr>
        <w:t>ДО АО Банк ВТБ (Казахстан) (далее – Банк) уведомляет клиентов малого и среднего бизнеса о внесении изменений и дополнений в тарифы Банка для клиентов среднего и малого бизнеса</w:t>
      </w:r>
      <w:r w:rsidRPr="002815F8">
        <w:rPr>
          <w:sz w:val="22"/>
          <w:szCs w:val="22"/>
          <w:lang w:val="kk-KZ"/>
        </w:rPr>
        <w:t>.</w:t>
      </w:r>
    </w:p>
    <w:p w:rsidR="00A71794" w:rsidRPr="00307B30" w:rsidRDefault="00A71794" w:rsidP="00A71794">
      <w:pPr>
        <w:pStyle w:val="Default"/>
        <w:ind w:firstLine="708"/>
        <w:jc w:val="both"/>
        <w:rPr>
          <w:color w:val="000000" w:themeColor="text1"/>
          <w:sz w:val="22"/>
          <w:szCs w:val="22"/>
        </w:rPr>
      </w:pPr>
      <w:r w:rsidRPr="002815F8">
        <w:rPr>
          <w:sz w:val="22"/>
          <w:szCs w:val="22"/>
          <w:lang w:val="kk-KZ"/>
        </w:rPr>
        <w:t xml:space="preserve"> Изменения и дополнения </w:t>
      </w:r>
      <w:r w:rsidRPr="002815F8">
        <w:rPr>
          <w:color w:val="000000" w:themeColor="text1"/>
          <w:sz w:val="22"/>
          <w:szCs w:val="22"/>
        </w:rPr>
        <w:t xml:space="preserve">утверждены  23.09.2026 года </w:t>
      </w:r>
      <w:r w:rsidRPr="002815F8">
        <w:rPr>
          <w:sz w:val="22"/>
          <w:szCs w:val="22"/>
          <w:lang w:val="kk-KZ"/>
        </w:rPr>
        <w:t>решением Совета Директоров Банка (протокол №</w:t>
      </w:r>
      <w:r w:rsidRPr="002815F8">
        <w:rPr>
          <w:sz w:val="22"/>
          <w:szCs w:val="22"/>
        </w:rPr>
        <w:t xml:space="preserve"> 27/2026</w:t>
      </w:r>
      <w:r w:rsidRPr="002815F8">
        <w:rPr>
          <w:sz w:val="22"/>
          <w:szCs w:val="22"/>
          <w:lang w:val="kk-KZ"/>
        </w:rPr>
        <w:t xml:space="preserve"> от</w:t>
      </w:r>
      <w:r w:rsidRPr="002815F8">
        <w:rPr>
          <w:sz w:val="22"/>
          <w:szCs w:val="22"/>
        </w:rPr>
        <w:t xml:space="preserve"> 23.09.2026</w:t>
      </w:r>
      <w:r w:rsidRPr="002815F8">
        <w:rPr>
          <w:sz w:val="22"/>
          <w:szCs w:val="22"/>
          <w:lang w:val="kk-KZ"/>
        </w:rPr>
        <w:t>г.) и  вступают в силу с 02.11.2026 года</w:t>
      </w:r>
    </w:p>
    <w:p w:rsidR="00A71794" w:rsidRPr="00307B30" w:rsidRDefault="00A71794" w:rsidP="00A71794">
      <w:pPr>
        <w:pStyle w:val="Default"/>
        <w:jc w:val="both"/>
        <w:rPr>
          <w:color w:val="000000" w:themeColor="text1"/>
          <w:sz w:val="22"/>
          <w:szCs w:val="22"/>
        </w:rPr>
      </w:pPr>
      <w:r>
        <w:rPr>
          <w:b/>
          <w:color w:val="auto"/>
          <w:sz w:val="22"/>
          <w:szCs w:val="22"/>
          <w:u w:val="single"/>
          <w:lang w:val="kk-KZ"/>
        </w:rPr>
        <w:t xml:space="preserve"> </w:t>
      </w:r>
    </w:p>
    <w:p w:rsidR="00A71794" w:rsidRPr="00307B30" w:rsidRDefault="00A71794" w:rsidP="00A71794">
      <w:pPr>
        <w:rPr>
          <w:rFonts w:ascii="Times New Roman" w:hAnsi="Times New Roman" w:cs="Times New Roman"/>
          <w:color w:val="000000" w:themeColor="text1"/>
        </w:rPr>
      </w:pPr>
      <w:r w:rsidRPr="00307B30">
        <w:rPr>
          <w:rFonts w:ascii="Times New Roman" w:hAnsi="Times New Roman" w:cs="Times New Roman"/>
          <w:b/>
          <w:bCs/>
          <w:color w:val="000000" w:themeColor="text1"/>
        </w:rPr>
        <w:t>С уважением, Банк ВТБ (Казахстан)</w:t>
      </w:r>
    </w:p>
    <w:p w:rsidR="00B977F2" w:rsidRDefault="00B977F2">
      <w:bookmarkStart w:id="0" w:name="_GoBack"/>
      <w:bookmarkEnd w:id="0"/>
    </w:p>
    <w:sectPr w:rsidR="00B97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5DD"/>
    <w:rsid w:val="008145DD"/>
    <w:rsid w:val="00A71794"/>
    <w:rsid w:val="00B9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B833A-9ED5-4BFF-8E5C-2C0926C94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17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Бочаров Владислав Сергеевич</dc:creator>
  <cp:keywords/>
  <dc:description/>
  <cp:lastModifiedBy>Бочаров Владислав Сергеевич</cp:lastModifiedBy>
  <cp:revision>2</cp:revision>
  <dcterms:created xsi:type="dcterms:W3CDTF">2026-09-30T06:33:00Z</dcterms:created>
  <dcterms:modified xsi:type="dcterms:W3CDTF">2026-09-30T06:33:00Z</dcterms:modified>
</cp:coreProperties>
</file>